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spacing w:after="156" w:afterLines="50" w:line="570" w:lineRule="atLeast"/>
        <w:jc w:val="left"/>
        <w:outlineLvl w:val="2"/>
        <w:rPr>
          <w:rFonts w:ascii="微软雅黑" w:hAnsi="微软雅黑" w:eastAsia="微软雅黑" w:cs="微软雅黑"/>
          <w:kern w:val="0"/>
          <w:sz w:val="28"/>
          <w:szCs w:val="28"/>
          <w:shd w:val="clear" w:color="auto" w:fill="FFFFFF" w:themeFill="background1"/>
        </w:rPr>
      </w:pPr>
      <w:bookmarkStart w:id="0" w:name="_Toc14862"/>
      <w:r>
        <w:rPr>
          <w:rFonts w:hint="eastAsia" w:ascii="方正仿宋简体" w:hAnsi="宋体" w:eastAsia="方正仿宋简体" w:cs="Times New Roman"/>
          <w:sz w:val="32"/>
          <w:szCs w:val="32"/>
        </w:rPr>
        <w:t>附件1</w:t>
      </w:r>
      <w:bookmarkEnd w:id="0"/>
    </w:p>
    <w:p>
      <w:pPr>
        <w:widowControl/>
        <w:shd w:val="clear" w:color="auto"/>
        <w:spacing w:after="156" w:afterLines="50" w:line="570" w:lineRule="atLeast"/>
        <w:jc w:val="center"/>
        <w:rPr>
          <w:rFonts w:ascii="方正小标宋简体" w:hAnsi="方正小标宋简体" w:eastAsia="方正小标宋简体" w:cs="方正小标宋简体"/>
          <w:kern w:val="0"/>
          <w:sz w:val="44"/>
          <w:szCs w:val="44"/>
          <w:shd w:val="clear" w:color="auto" w:fill="FFFFFF" w:themeFill="background1"/>
        </w:rPr>
      </w:pPr>
      <w:bookmarkStart w:id="2" w:name="_GoBack"/>
      <w:r>
        <w:rPr>
          <w:rFonts w:hint="eastAsia" w:ascii="方正小标宋简体" w:hAnsi="方正小标宋简体" w:eastAsia="方正小标宋简体" w:cs="方正小标宋简体"/>
          <w:kern w:val="0"/>
          <w:sz w:val="44"/>
          <w:szCs w:val="44"/>
          <w:shd w:val="clear" w:color="auto" w:fill="FFFFFF" w:themeFill="background1"/>
        </w:rPr>
        <w:t>北海艺术设计学院教室借用申请表</w:t>
      </w:r>
      <w:bookmarkEnd w:id="2"/>
    </w:p>
    <w:tbl>
      <w:tblPr>
        <w:tblStyle w:val="5"/>
        <w:tblW w:w="8286" w:type="dxa"/>
        <w:jc w:val="center"/>
        <w:tblLayout w:type="fixed"/>
        <w:tblCellMar>
          <w:top w:w="0" w:type="dxa"/>
          <w:left w:w="0" w:type="dxa"/>
          <w:bottom w:w="0" w:type="dxa"/>
          <w:right w:w="0" w:type="dxa"/>
        </w:tblCellMar>
      </w:tblPr>
      <w:tblGrid>
        <w:gridCol w:w="1408"/>
        <w:gridCol w:w="2126"/>
        <w:gridCol w:w="1418"/>
        <w:gridCol w:w="996"/>
        <w:gridCol w:w="988"/>
        <w:gridCol w:w="1350"/>
      </w:tblGrid>
      <w:tr>
        <w:tblPrEx>
          <w:tblCellMar>
            <w:top w:w="0" w:type="dxa"/>
            <w:left w:w="0" w:type="dxa"/>
            <w:bottom w:w="0" w:type="dxa"/>
            <w:right w:w="0" w:type="dxa"/>
          </w:tblCellMar>
        </w:tblPrEx>
        <w:trPr>
          <w:trHeight w:val="689" w:hRule="atLeast"/>
          <w:jc w:val="center"/>
        </w:trPr>
        <w:tc>
          <w:tcPr>
            <w:tcW w:w="1408"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使用单位</w:t>
            </w:r>
          </w:p>
        </w:tc>
        <w:tc>
          <w:tcPr>
            <w:tcW w:w="212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141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活动</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负责人</w:t>
            </w:r>
          </w:p>
        </w:tc>
        <w:tc>
          <w:tcPr>
            <w:tcW w:w="99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988"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联系</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电话</w:t>
            </w:r>
          </w:p>
        </w:tc>
        <w:tc>
          <w:tcPr>
            <w:tcW w:w="135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r>
      <w:tr>
        <w:tblPrEx>
          <w:tblCellMar>
            <w:top w:w="0" w:type="dxa"/>
            <w:left w:w="0" w:type="dxa"/>
            <w:bottom w:w="0" w:type="dxa"/>
            <w:right w:w="0" w:type="dxa"/>
          </w:tblCellMar>
        </w:tblPrEx>
        <w:trPr>
          <w:trHeight w:val="685"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使用时间</w:t>
            </w:r>
          </w:p>
        </w:tc>
        <w:tc>
          <w:tcPr>
            <w:tcW w:w="212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141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参加</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人数</w:t>
            </w:r>
          </w:p>
        </w:tc>
        <w:tc>
          <w:tcPr>
            <w:tcW w:w="996"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p>
        </w:tc>
        <w:tc>
          <w:tcPr>
            <w:tcW w:w="988"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需要教室数量</w:t>
            </w:r>
          </w:p>
        </w:tc>
        <w:tc>
          <w:tcPr>
            <w:tcW w:w="1350"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 xml:space="preserve">    间</w:t>
            </w:r>
          </w:p>
        </w:tc>
      </w:tr>
      <w:tr>
        <w:tblPrEx>
          <w:tblCellMar>
            <w:top w:w="0" w:type="dxa"/>
            <w:left w:w="0" w:type="dxa"/>
            <w:bottom w:w="0" w:type="dxa"/>
            <w:right w:w="0" w:type="dxa"/>
          </w:tblCellMar>
        </w:tblPrEx>
        <w:trPr>
          <w:trHeight w:val="2210"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使</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用</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事</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由</w:t>
            </w:r>
          </w:p>
        </w:tc>
        <w:tc>
          <w:tcPr>
            <w:tcW w:w="687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rPr>
                <w:rFonts w:hint="eastAsia" w:ascii="宋体" w:hAnsi="宋体" w:eastAsia="宋体" w:cs="宋体"/>
                <w:kern w:val="0"/>
                <w:sz w:val="24"/>
                <w:shd w:val="clear" w:color="auto" w:fill="FFFFFF" w:themeFill="background1"/>
                <w:lang w:eastAsia="zh-CN"/>
              </w:rPr>
            </w:pPr>
            <w:r>
              <w:rPr>
                <w:rFonts w:hint="eastAsia" w:ascii="宋体" w:hAnsi="宋体" w:eastAsia="宋体" w:cs="宋体"/>
                <w:kern w:val="0"/>
                <w:sz w:val="24"/>
                <w:shd w:val="clear" w:color="auto" w:fill="FFFFFF" w:themeFill="background1"/>
              </w:rPr>
              <w:t>用途</w:t>
            </w:r>
            <w:r>
              <w:rPr>
                <w:rFonts w:hint="eastAsia" w:ascii="宋体" w:hAnsi="宋体" w:eastAsia="宋体" w:cs="宋体"/>
                <w:kern w:val="0"/>
                <w:sz w:val="24"/>
                <w:shd w:val="clear" w:color="auto" w:fill="FFFFFF" w:themeFill="background1"/>
                <w:lang w:eastAsia="zh-CN"/>
              </w:rPr>
              <w:t>（</w:t>
            </w:r>
            <w:r>
              <w:rPr>
                <w:rFonts w:hint="eastAsia" w:ascii="宋体" w:hAnsi="宋体" w:eastAsia="宋体" w:cs="宋体"/>
                <w:kern w:val="0"/>
                <w:sz w:val="24"/>
                <w:shd w:val="clear" w:color="auto" w:fill="FFFFFF" w:themeFill="background1"/>
              </w:rPr>
              <w:t>活动内容、组织形式等；讲座主题及主讲人信息；播放课件、视频或影片名称及简要内容</w:t>
            </w:r>
            <w:r>
              <w:rPr>
                <w:rFonts w:hint="eastAsia" w:ascii="宋体" w:hAnsi="宋体" w:eastAsia="宋体" w:cs="宋体"/>
                <w:kern w:val="0"/>
                <w:sz w:val="24"/>
                <w:shd w:val="clear" w:color="auto" w:fill="FFFFFF" w:themeFill="background1"/>
                <w:lang w:eastAsia="zh-CN"/>
              </w:rPr>
              <w:t>。）</w:t>
            </w:r>
          </w:p>
        </w:tc>
      </w:tr>
      <w:tr>
        <w:tblPrEx>
          <w:tblCellMar>
            <w:top w:w="0" w:type="dxa"/>
            <w:left w:w="0" w:type="dxa"/>
            <w:bottom w:w="0" w:type="dxa"/>
            <w:right w:w="0" w:type="dxa"/>
          </w:tblCellMar>
        </w:tblPrEx>
        <w:trPr>
          <w:trHeight w:val="1912"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主管单位或</w:t>
            </w:r>
          </w:p>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负责老师意见</w:t>
            </w:r>
          </w:p>
        </w:tc>
        <w:tc>
          <w:tcPr>
            <w:tcW w:w="687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ind w:firstLine="19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 xml:space="preserve">（签名）：    </w:t>
            </w:r>
          </w:p>
          <w:p>
            <w:pPr>
              <w:widowControl/>
              <w:shd w:val="clear" w:color="auto"/>
              <w:spacing w:line="440" w:lineRule="exact"/>
              <w:ind w:firstLine="19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 xml:space="preserve">    年    月    日</w:t>
            </w:r>
          </w:p>
        </w:tc>
      </w:tr>
      <w:tr>
        <w:tblPrEx>
          <w:tblCellMar>
            <w:top w:w="0" w:type="dxa"/>
            <w:left w:w="0" w:type="dxa"/>
            <w:bottom w:w="0" w:type="dxa"/>
            <w:right w:w="0" w:type="dxa"/>
          </w:tblCellMar>
        </w:tblPrEx>
        <w:trPr>
          <w:trHeight w:val="2392" w:hRule="atLeast"/>
          <w:jc w:val="center"/>
        </w:trPr>
        <w:tc>
          <w:tcPr>
            <w:tcW w:w="1408"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实验与信息化中心审核审批</w:t>
            </w:r>
          </w:p>
        </w:tc>
        <w:tc>
          <w:tcPr>
            <w:tcW w:w="6878" w:type="dxa"/>
            <w:gridSpan w:val="5"/>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rPr>
                <w:rFonts w:ascii="宋体" w:hAnsi="宋体" w:eastAsia="宋体" w:cs="宋体"/>
                <w:kern w:val="0"/>
                <w:sz w:val="24"/>
                <w:shd w:val="clear" w:color="auto" w:fill="FFFFFF" w:themeFill="background1"/>
              </w:rPr>
            </w:pPr>
          </w:p>
          <w:p>
            <w:pPr>
              <w:widowControl/>
              <w:shd w:val="clear" w:color="auto"/>
              <w:spacing w:line="440" w:lineRule="exact"/>
              <w:ind w:firstLine="43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审核（签名）：</w:t>
            </w:r>
          </w:p>
          <w:p>
            <w:pPr>
              <w:widowControl/>
              <w:shd w:val="clear" w:color="auto"/>
              <w:spacing w:line="440" w:lineRule="exact"/>
              <w:ind w:firstLine="4320"/>
              <w:jc w:val="center"/>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年   月   日</w:t>
            </w:r>
          </w:p>
        </w:tc>
      </w:tr>
    </w:tbl>
    <w:p>
      <w:pPr>
        <w:widowControl/>
        <w:shd w:val="clear" w:color="auto"/>
        <w:spacing w:line="570" w:lineRule="exact"/>
        <w:ind w:firstLine="480" w:firstLineChars="200"/>
        <w:rPr>
          <w:rFonts w:ascii="宋体" w:hAnsi="宋体" w:eastAsia="宋体" w:cs="宋体"/>
          <w:kern w:val="0"/>
          <w:sz w:val="24"/>
          <w:shd w:val="clear" w:color="auto" w:fill="FFFFFF" w:themeFill="background1"/>
        </w:rPr>
      </w:pPr>
      <w:r>
        <w:rPr>
          <w:rFonts w:hint="eastAsia" w:ascii="宋体" w:hAnsi="宋体" w:eastAsia="宋体" w:cs="宋体"/>
          <w:kern w:val="0"/>
          <w:sz w:val="24"/>
          <w:shd w:val="clear" w:color="auto" w:fill="FFFFFF" w:themeFill="background1"/>
        </w:rPr>
        <w:t>办理审核审批时间：工作日早上8：20-11：40，下午15：20-17：40；地点：行政楼3</w:t>
      </w:r>
      <w:r>
        <w:rPr>
          <w:rFonts w:ascii="宋体" w:hAnsi="宋体" w:eastAsia="宋体" w:cs="宋体"/>
          <w:kern w:val="0"/>
          <w:sz w:val="24"/>
          <w:shd w:val="clear" w:color="auto" w:fill="FFFFFF" w:themeFill="background1"/>
        </w:rPr>
        <w:t>16</w:t>
      </w:r>
      <w:r>
        <w:rPr>
          <w:rFonts w:hint="eastAsia" w:ascii="宋体" w:hAnsi="宋体" w:eastAsia="宋体" w:cs="宋体"/>
          <w:kern w:val="0"/>
          <w:sz w:val="24"/>
          <w:shd w:val="clear" w:color="auto" w:fill="FFFFFF" w:themeFill="background1"/>
        </w:rPr>
        <w:t>。</w:t>
      </w:r>
    </w:p>
    <w:p>
      <w:pPr>
        <w:widowControl/>
        <w:shd w:val="clear" w:color="auto"/>
        <w:spacing w:line="440" w:lineRule="atLeast"/>
        <w:ind w:firstLine="480"/>
        <w:rPr>
          <w:rFonts w:ascii="黑体" w:hAnsi="黑体" w:eastAsia="黑体" w:cs="宋体"/>
          <w:kern w:val="0"/>
          <w:sz w:val="24"/>
          <w:shd w:val="clear" w:color="auto" w:fill="FFFFFF" w:themeFill="background1"/>
        </w:rPr>
      </w:pPr>
      <w:r>
        <w:rPr>
          <w:rFonts w:ascii="黑体" w:hAnsi="黑体" w:eastAsia="黑体" w:cs="宋体"/>
          <w:kern w:val="0"/>
          <w:sz w:val="24"/>
          <w:shd w:val="clear" w:color="auto" w:fill="FFFFFF" w:themeFill="background1"/>
        </w:rPr>
        <w:br w:type="page"/>
      </w:r>
    </w:p>
    <w:p>
      <w:pPr>
        <w:widowControl/>
        <w:shd w:val="clear" w:color="auto"/>
        <w:spacing w:after="156" w:afterLines="50" w:line="570" w:lineRule="exact"/>
        <w:jc w:val="left"/>
        <w:outlineLvl w:val="2"/>
        <w:rPr>
          <w:rFonts w:ascii="微软雅黑" w:hAnsi="微软雅黑" w:eastAsia="方正仿宋简体" w:cs="微软雅黑"/>
          <w:kern w:val="0"/>
          <w:sz w:val="28"/>
          <w:szCs w:val="28"/>
          <w:shd w:val="clear" w:color="auto" w:fill="FFFFFF" w:themeFill="background1"/>
        </w:rPr>
      </w:pPr>
      <w:bookmarkStart w:id="1" w:name="_Toc29082"/>
      <w:r>
        <w:rPr>
          <w:rFonts w:hint="eastAsia" w:ascii="方正仿宋简体" w:hAnsi="宋体" w:eastAsia="方正仿宋简体" w:cs="Times New Roman"/>
          <w:sz w:val="32"/>
          <w:szCs w:val="32"/>
        </w:rPr>
        <w:t>附件2</w:t>
      </w:r>
      <w:bookmarkEnd w:id="1"/>
    </w:p>
    <w:p>
      <w:pPr>
        <w:widowControl/>
        <w:shd w:val="clear" w:color="auto"/>
        <w:spacing w:line="570" w:lineRule="exact"/>
        <w:jc w:val="center"/>
        <w:rPr>
          <w:rFonts w:ascii="方正小标宋简体" w:hAnsi="方正小标宋简体" w:eastAsia="方正小标宋简体" w:cs="方正小标宋简体"/>
          <w:kern w:val="0"/>
          <w:sz w:val="44"/>
          <w:szCs w:val="44"/>
          <w:shd w:val="clear" w:color="auto" w:fill="FFFFFF" w:themeFill="background1"/>
        </w:rPr>
      </w:pPr>
      <w:r>
        <w:rPr>
          <w:rFonts w:hint="eastAsia" w:ascii="方正小标宋简体" w:hAnsi="方正小标宋简体" w:eastAsia="方正小标宋简体" w:cs="方正小标宋简体"/>
          <w:kern w:val="0"/>
          <w:sz w:val="44"/>
          <w:szCs w:val="44"/>
          <w:shd w:val="clear" w:color="auto" w:fill="FFFFFF" w:themeFill="background1"/>
        </w:rPr>
        <w:t>申请教室注意事项及流程</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一、临时活动需要使用教室的，均需填写此表，并办理教室借用手续后方可使用教室。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二、借用教室流程：</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（一）学生到各二级学院综合办领取此表，并如实填写内容；</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（二）主管单位或相关负责老师审查活动内容是否属实，需播放的相关课件、视频、影片内容等是否健康，并签署意见“是否同意活动开展”；</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（三）活动的使用单位若从属于学院，将此申请表交至二级学院教学秘书或学工老师在教务系统借用教室（班会、学生活动、由学工老师负责在系统申请，其余由教学秘书申请）；活动的使用单位若从属于学</w:t>
      </w:r>
      <w:r>
        <w:rPr>
          <w:rFonts w:hint="eastAsia" w:ascii="方正仿宋简体" w:hAnsi="宋体" w:eastAsia="方正仿宋简体" w:cs="Times New Roman"/>
          <w:color w:val="auto"/>
          <w:sz w:val="32"/>
          <w:szCs w:val="32"/>
        </w:rPr>
        <w:t>校团委，将此申请表</w:t>
      </w:r>
      <w:r>
        <w:rPr>
          <w:rFonts w:hint="eastAsia" w:ascii="方正仿宋简体" w:hAnsi="宋体" w:eastAsia="方正仿宋简体" w:cs="Times New Roman"/>
          <w:color w:val="auto"/>
          <w:sz w:val="32"/>
          <w:szCs w:val="32"/>
          <w:lang w:eastAsia="zh-CN"/>
        </w:rPr>
        <w:t>交予</w:t>
      </w:r>
      <w:r>
        <w:rPr>
          <w:rFonts w:hint="eastAsia" w:ascii="方正仿宋简体" w:hAnsi="宋体" w:eastAsia="方正仿宋简体" w:cs="Times New Roman"/>
          <w:color w:val="auto"/>
          <w:sz w:val="32"/>
          <w:szCs w:val="32"/>
        </w:rPr>
        <w:t>校团委干事</w:t>
      </w:r>
      <w:r>
        <w:rPr>
          <w:rFonts w:hint="eastAsia" w:ascii="方正仿宋简体" w:hAnsi="宋体" w:eastAsia="方正仿宋简体" w:cs="Times New Roman"/>
          <w:sz w:val="32"/>
          <w:szCs w:val="32"/>
        </w:rPr>
        <w:t>在教务系统借用教室（在“备注”栏注明教室用途、联系人及电话）；校各校级行政部门可将此表直接交至实验与信息化中心申请借用教室。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三、如申请使用教室的时间段是11：35-14：30或17：40-18：30，则需要携带经过主管单位或负责老师签署意见的《北海艺术设计学院教室借用申请表》到实验与信息化中心申请审核审批，其余时间段直接由二级学院审批通过即可。</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四、办理完教室借用手续，使用教室时活动负责人应将《北海艺术设计学院教室借用申请表》随身携带，教室管理员有权查看此表并对手续不全者不予借用。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五、为确保新生晚自习正常开展，各位老师和同学在安排上课或借用晚上教室时，应避开有晚自习的教室。各学生班级和社团组织在期末复习考试期间不能借用教室。</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六、教室使用时间一般不超过2</w:t>
      </w:r>
      <w:r>
        <w:rPr>
          <w:rFonts w:ascii="方正仿宋简体" w:hAnsi="宋体" w:eastAsia="方正仿宋简体" w:cs="Times New Roman"/>
          <w:sz w:val="32"/>
          <w:szCs w:val="32"/>
        </w:rPr>
        <w:t>1</w:t>
      </w:r>
      <w:r>
        <w:rPr>
          <w:rFonts w:hint="eastAsia" w:ascii="方正仿宋简体" w:hAnsi="宋体" w:eastAsia="方正仿宋简体" w:cs="Times New Roman"/>
          <w:sz w:val="32"/>
          <w:szCs w:val="32"/>
        </w:rPr>
        <w:t>：</w:t>
      </w:r>
      <w:r>
        <w:rPr>
          <w:rFonts w:ascii="方正仿宋简体" w:hAnsi="宋体" w:eastAsia="方正仿宋简体" w:cs="Times New Roman"/>
          <w:sz w:val="32"/>
          <w:szCs w:val="32"/>
        </w:rPr>
        <w:t>3</w:t>
      </w:r>
      <w:r>
        <w:rPr>
          <w:rFonts w:hint="eastAsia" w:ascii="方正仿宋简体" w:hAnsi="宋体" w:eastAsia="方正仿宋简体" w:cs="Times New Roman"/>
          <w:sz w:val="32"/>
          <w:szCs w:val="32"/>
        </w:rPr>
        <w:t>0。</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七、教室原则上只能开展教学活动及学生素质教育活动，不能在教室内举办唱歌、跳舞、吃喝等与教学无关的活动。任何单位、个人不得以正当名义借用教室后，在教室内进行非法活动或任何营利性的活动。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八、当教室借用的时间地点与学校教学活动（授课或考试）发生冲突时，借用单位必须服从教学安排，教务处有权终止其使用。未经批准，任何擅自使用公共教室的行为均视为无效行为，教室管理员或教务处有权终止其活动。</w:t>
      </w:r>
    </w:p>
    <w:p>
      <w:pPr>
        <w:keepNext w:val="0"/>
        <w:keepLines w:val="0"/>
        <w:pageBreakBefore w:val="0"/>
        <w:widowControl/>
        <w:shd w:val="clear" w:color="auto"/>
        <w:kinsoku/>
        <w:wordWrap/>
        <w:overflowPunct/>
        <w:topLinePunct w:val="0"/>
        <w:autoSpaceDE/>
        <w:autoSpaceDN/>
        <w:bidi w:val="0"/>
        <w:adjustRightInd/>
        <w:snapToGrid/>
        <w:spacing w:line="570" w:lineRule="exact"/>
        <w:ind w:firstLine="640" w:firstLineChars="200"/>
        <w:textAlignment w:val="auto"/>
        <w:rPr>
          <w:rFonts w:ascii="方正仿宋简体" w:hAnsi="宋体" w:eastAsia="方正仿宋简体" w:cs="Times New Roman"/>
          <w:sz w:val="32"/>
          <w:szCs w:val="32"/>
        </w:rPr>
      </w:pPr>
      <w:r>
        <w:rPr>
          <w:rFonts w:hint="eastAsia" w:ascii="方正仿宋简体" w:hAnsi="宋体" w:eastAsia="方正仿宋简体" w:cs="Times New Roman"/>
          <w:sz w:val="32"/>
          <w:szCs w:val="32"/>
        </w:rPr>
        <w:t>九、教室使用期间不得大声喧哗或影响周围教室内的教学活动与学生自习，否则教室管理员有权终止其使用。</w:t>
      </w:r>
    </w:p>
    <w:p>
      <w:pPr>
        <w:keepNext w:val="0"/>
        <w:keepLines w:val="0"/>
        <w:pageBreakBefore w:val="0"/>
        <w:shd w:val="clear"/>
        <w:kinsoku/>
        <w:wordWrap/>
        <w:overflowPunct/>
        <w:topLinePunct w:val="0"/>
        <w:autoSpaceDE/>
        <w:autoSpaceDN/>
        <w:bidi w:val="0"/>
        <w:adjustRightInd/>
        <w:snapToGrid/>
        <w:spacing w:line="570" w:lineRule="exact"/>
        <w:ind w:firstLine="640" w:firstLineChars="200"/>
        <w:textAlignment w:val="auto"/>
        <w:rPr>
          <w:sz w:val="32"/>
          <w:szCs w:val="32"/>
        </w:rPr>
      </w:pPr>
      <w:r>
        <w:rPr>
          <w:rFonts w:hint="eastAsia" w:ascii="方正仿宋简体" w:hAnsi="宋体" w:eastAsia="方正仿宋简体" w:cs="Times New Roman"/>
          <w:sz w:val="32"/>
          <w:szCs w:val="32"/>
        </w:rPr>
        <w:t>十、爱护公物，教室使用完后，清理教室，确保教室整洁、完整。</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68882C-007B-4295-B80B-BA82BC2BE6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627718E-065A-4754-928C-4ACDB2F77E10}"/>
  </w:font>
  <w:font w:name="方正小标宋简体">
    <w:panose1 w:val="02000000000000000000"/>
    <w:charset w:val="86"/>
    <w:family w:val="auto"/>
    <w:pitch w:val="default"/>
    <w:sig w:usb0="00000001" w:usb1="080E0000" w:usb2="00000000" w:usb3="00000000" w:csb0="00040000" w:csb1="00000000"/>
    <w:embedRegular r:id="rId3" w:fontKey="{423FA8D3-04C8-4B55-A09D-EB30B86696DA}"/>
  </w:font>
  <w:font w:name="微软雅黑">
    <w:panose1 w:val="020B0503020204020204"/>
    <w:charset w:val="86"/>
    <w:family w:val="swiss"/>
    <w:pitch w:val="default"/>
    <w:sig w:usb0="80000287" w:usb1="2ACF3C50" w:usb2="00000016" w:usb3="00000000" w:csb0="0004001F" w:csb1="00000000"/>
    <w:embedRegular r:id="rId4" w:fontKey="{4A046FF3-417A-4DBF-9117-54578B833DDF}"/>
  </w:font>
  <w:font w:name="方正仿宋简体">
    <w:panose1 w:val="02000000000000000000"/>
    <w:charset w:val="86"/>
    <w:family w:val="auto"/>
    <w:pitch w:val="default"/>
    <w:sig w:usb0="A00002BF" w:usb1="184F6CFA" w:usb2="00000012" w:usb3="00000000" w:csb0="00040001" w:csb1="00000000"/>
    <w:embedRegular r:id="rId5" w:fontKey="{2FBDB977-4193-49BA-BA2E-1805B707BC5C}"/>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3N2EyMzQ5OWE3ZTE2Njk0MGI3YWJiOGM0ZjQ0NjYifQ=="/>
  </w:docVars>
  <w:rsids>
    <w:rsidRoot w:val="00921AC5"/>
    <w:rsid w:val="001501E7"/>
    <w:rsid w:val="00336421"/>
    <w:rsid w:val="003E3185"/>
    <w:rsid w:val="003E3B9A"/>
    <w:rsid w:val="0045755F"/>
    <w:rsid w:val="00546B49"/>
    <w:rsid w:val="006D18BB"/>
    <w:rsid w:val="00760D85"/>
    <w:rsid w:val="008052BD"/>
    <w:rsid w:val="00921AC5"/>
    <w:rsid w:val="00A76614"/>
    <w:rsid w:val="00BD7B62"/>
    <w:rsid w:val="00CA7DC4"/>
    <w:rsid w:val="00F262E0"/>
    <w:rsid w:val="00F60145"/>
    <w:rsid w:val="013E61E2"/>
    <w:rsid w:val="01626374"/>
    <w:rsid w:val="03B7227C"/>
    <w:rsid w:val="043D0301"/>
    <w:rsid w:val="044E498E"/>
    <w:rsid w:val="07EF74DA"/>
    <w:rsid w:val="0AF12517"/>
    <w:rsid w:val="0BA15CEB"/>
    <w:rsid w:val="0E72571D"/>
    <w:rsid w:val="10C06C14"/>
    <w:rsid w:val="12176D07"/>
    <w:rsid w:val="129E4D32"/>
    <w:rsid w:val="141B6442"/>
    <w:rsid w:val="15AC7766"/>
    <w:rsid w:val="15F1161D"/>
    <w:rsid w:val="175D0F94"/>
    <w:rsid w:val="176A18FD"/>
    <w:rsid w:val="1DE1641B"/>
    <w:rsid w:val="1EF67CA4"/>
    <w:rsid w:val="1FCF0C21"/>
    <w:rsid w:val="221E379A"/>
    <w:rsid w:val="24300973"/>
    <w:rsid w:val="26FE3B9A"/>
    <w:rsid w:val="27A91D58"/>
    <w:rsid w:val="28872A0A"/>
    <w:rsid w:val="29325D7D"/>
    <w:rsid w:val="30032221"/>
    <w:rsid w:val="34A07BE8"/>
    <w:rsid w:val="35661288"/>
    <w:rsid w:val="36996C83"/>
    <w:rsid w:val="3B7346FF"/>
    <w:rsid w:val="3C6109FB"/>
    <w:rsid w:val="400C5122"/>
    <w:rsid w:val="414670D0"/>
    <w:rsid w:val="44E126D9"/>
    <w:rsid w:val="45634846"/>
    <w:rsid w:val="47B71E17"/>
    <w:rsid w:val="48A759E8"/>
    <w:rsid w:val="49523BA5"/>
    <w:rsid w:val="50974594"/>
    <w:rsid w:val="51C06CAF"/>
    <w:rsid w:val="53487DC7"/>
    <w:rsid w:val="57DA1D5C"/>
    <w:rsid w:val="58694A68"/>
    <w:rsid w:val="5C504816"/>
    <w:rsid w:val="5FED5F7E"/>
    <w:rsid w:val="62B7759E"/>
    <w:rsid w:val="62D13935"/>
    <w:rsid w:val="64C17EBB"/>
    <w:rsid w:val="653778E2"/>
    <w:rsid w:val="694806C9"/>
    <w:rsid w:val="6A0C1ACE"/>
    <w:rsid w:val="6F174DC6"/>
    <w:rsid w:val="74600FBD"/>
    <w:rsid w:val="776C34B3"/>
    <w:rsid w:val="7824680C"/>
    <w:rsid w:val="79FE105C"/>
    <w:rsid w:val="7B0D52CF"/>
    <w:rsid w:val="7BE1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1016</Words>
  <Characters>1043</Characters>
  <Lines>21</Lines>
  <Paragraphs>5</Paragraphs>
  <TotalTime>10</TotalTime>
  <ScaleCrop>false</ScaleCrop>
  <LinksUpToDate>false</LinksUpToDate>
  <CharactersWithSpaces>1069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2022-03-03T02:39:00Z</dcterms:created>
  <dc:creator>admin</dc:creator>
  <cp:lastModifiedBy>Administrator</cp:lastModifiedBy>
  <cp:lastPrinted>2022-05-16T05:12:00Z</cp:lastPrinted>
  <dcterms:modified xsi:type="dcterms:W3CDTF">2022-09-27T02:18:42Z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BFAE5FFBFBED40239C4833C9CA4D5228</vt:lpwstr>
  </property>
</Properties>
</file>