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8325"/>
      <w:bookmarkStart w:id="2" w:name="_Toc3494"/>
      <w:bookmarkStart w:id="3" w:name="_Toc21273"/>
      <w:bookmarkStart w:id="4" w:name="_Toc14255"/>
      <w:bookmarkStart w:id="5" w:name="_Toc17232"/>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sz w:val="32"/>
          <w:szCs w:val="32"/>
          <w:shd w:val="clear" w:color="auto" w:fill="FFFFFF"/>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4" name="直接连接符 4"/>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Cg3a73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sz w:val="32"/>
          <w:szCs w:val="32"/>
        </w:rPr>
        <w:t>北艺教发〔2021〕81号</w:t>
      </w:r>
    </w:p>
    <w:p>
      <w:pPr>
        <w:adjustRightInd w:val="0"/>
        <w:snapToGrid w:val="0"/>
        <w:spacing w:line="570" w:lineRule="exact"/>
        <w:jc w:val="center"/>
        <w:rPr>
          <w:rFonts w:ascii="微软雅黑" w:hAnsi="微软雅黑" w:eastAsia="微软雅黑"/>
          <w:b/>
          <w:bCs/>
          <w:color w:val="000000"/>
          <w:sz w:val="32"/>
          <w:szCs w:val="32"/>
          <w:shd w:val="clear" w:color="auto" w:fill="FFFFFF"/>
        </w:rPr>
      </w:pPr>
    </w:p>
    <w:bookmarkEnd w:id="0"/>
    <w:p>
      <w:pPr>
        <w:spacing w:line="570" w:lineRule="exact"/>
        <w:jc w:val="center"/>
        <w:outlineLvl w:val="1"/>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关于印发《</w:t>
      </w:r>
      <w:r>
        <w:rPr>
          <w:rFonts w:hint="eastAsia" w:ascii="方正小标宋简体" w:hAnsi="方正小标宋简体" w:eastAsia="方正小标宋简体" w:cs="方正小标宋简体"/>
          <w:sz w:val="44"/>
          <w:szCs w:val="44"/>
        </w:rPr>
        <w:t>北海艺术设计学院关于进一步加强考风考纪工作的意见</w:t>
      </w:r>
      <w:r>
        <w:rPr>
          <w:rFonts w:hint="eastAsia" w:ascii="方正小标宋简体" w:hAnsi="宋体" w:eastAsia="方正小标宋简体"/>
          <w:bCs/>
          <w:color w:val="000000"/>
          <w:sz w:val="44"/>
          <w:szCs w:val="44"/>
        </w:rPr>
        <w:t>》的通知</w:t>
      </w:r>
    </w:p>
    <w:p>
      <w:pPr>
        <w:widowControl/>
        <w:spacing w:line="570" w:lineRule="exact"/>
        <w:jc w:val="center"/>
        <w:rPr>
          <w:rFonts w:ascii="方正仿宋简体" w:hAnsi="宋体" w:eastAsia="方正仿宋简体" w:cs="宋体"/>
          <w:sz w:val="32"/>
          <w:szCs w:val="32"/>
        </w:rPr>
      </w:pPr>
    </w:p>
    <w:bookmarkEnd w:id="1"/>
    <w:bookmarkEnd w:id="2"/>
    <w:bookmarkEnd w:id="3"/>
    <w:p>
      <w:pPr>
        <w:spacing w:line="570" w:lineRule="exac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学校部门、单位：</w:t>
      </w:r>
    </w:p>
    <w:p>
      <w:pPr>
        <w:widowControl/>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eastAsia="方正仿宋简体"/>
          <w:sz w:val="32"/>
          <w:szCs w:val="32"/>
        </w:rPr>
        <w:t>为严格执行教育部等七部局《关于全面加强教育考试环境综合整治工作的通知》（教学〔2004〕15号）、《国家教育考试违规处理办法》（教育部令第18号）、教育部等四部局《国家教育考试考务安全保密工作规定》（教考试〔2004〕2号）等文件精神，端正考风，树立良好的教风和学风，</w:t>
      </w:r>
      <w:r>
        <w:rPr>
          <w:rFonts w:hint="eastAsia" w:ascii="方正仿宋简体" w:hAnsi="方正仿宋简体" w:eastAsia="方正仿宋简体" w:cs="方正仿宋简体"/>
          <w:color w:val="000000"/>
          <w:sz w:val="32"/>
          <w:szCs w:val="32"/>
        </w:rPr>
        <w:t>学校制定了《北海艺术设计学院关于进一步加强考风考纪工作的意见》。现予以印发，请认真贯彻执行。</w:t>
      </w:r>
    </w:p>
    <w:p>
      <w:pPr>
        <w:spacing w:line="570" w:lineRule="exact"/>
        <w:ind w:left="1598" w:leftChars="304" w:hanging="960" w:hangingChars="300"/>
        <w:rPr>
          <w:rFonts w:ascii="方正仿宋简体" w:hAnsi="方正仿宋简体" w:eastAsia="方正仿宋简体" w:cs="方正仿宋简体"/>
          <w:color w:val="000000"/>
          <w:sz w:val="32"/>
          <w:szCs w:val="32"/>
        </w:rPr>
      </w:pPr>
    </w:p>
    <w:p>
      <w:pPr>
        <w:spacing w:line="570" w:lineRule="exact"/>
        <w:ind w:left="1598" w:leftChars="304" w:hanging="960" w:hangingChars="300"/>
        <w:rPr>
          <w:rFonts w:ascii="方正仿宋简体" w:hAnsi="方正仿宋简体" w:eastAsia="方正仿宋简体" w:cs="方正仿宋简体"/>
          <w:sz w:val="32"/>
          <w:szCs w:val="32"/>
        </w:rPr>
      </w:pPr>
    </w:p>
    <w:p>
      <w:pPr>
        <w:wordWrap w:val="0"/>
        <w:spacing w:line="570" w:lineRule="exact"/>
        <w:ind w:firstLine="640" w:firstLineChars="200"/>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北海艺术设计学院    </w:t>
      </w:r>
    </w:p>
    <w:p>
      <w:pPr>
        <w:wordWrap w:val="0"/>
        <w:spacing w:line="570" w:lineRule="exact"/>
        <w:ind w:firstLine="640" w:firstLineChars="200"/>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2021年11月2日    </w:t>
      </w:r>
    </w:p>
    <w:p>
      <w:pPr>
        <w:rPr>
          <w:rFonts w:ascii="方正仿宋简体" w:hAnsi="方正仿宋简体" w:eastAsia="方正仿宋简体" w:cs="方正仿宋简体"/>
          <w:sz w:val="32"/>
          <w:szCs w:val="32"/>
        </w:rPr>
      </w:pPr>
      <w:r>
        <w:rPr>
          <w:rFonts w:ascii="方正仿宋简体" w:eastAsia="方正仿宋简体"/>
          <w:sz w:val="32"/>
          <w:szCs w:val="32"/>
        </w:rPr>
        <w:br w:type="page"/>
      </w:r>
    </w:p>
    <w:p>
      <w:pPr>
        <w:spacing w:line="570" w:lineRule="exact"/>
        <w:jc w:val="center"/>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北海艺术设计学院</w:t>
      </w:r>
    </w:p>
    <w:p>
      <w:pPr>
        <w:spacing w:line="570" w:lineRule="exact"/>
        <w:jc w:val="center"/>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关于进一步加强考风考纪工作的意见</w:t>
      </w:r>
      <w:bookmarkEnd w:id="4"/>
      <w:bookmarkEnd w:id="5"/>
    </w:p>
    <w:p>
      <w:pPr>
        <w:spacing w:line="570" w:lineRule="exact"/>
        <w:jc w:val="center"/>
        <w:rPr>
          <w:rFonts w:ascii="方正仿宋简体" w:eastAsia="方正仿宋简体"/>
          <w:sz w:val="32"/>
          <w:szCs w:val="32"/>
        </w:rPr>
      </w:pP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考风考纪是学校人才培养质量的基本保证，为严格执行教育部等七部局《关于全面加强教育考试环境综合整治工作的通知》（教学〔2004〕15号）、《国家教育考试违规处理办法》（教育部令第18号）、教育部等四部局《国家教育考试考务安全保密工作规定》（教考试〔2004〕2号）等文件精神，端正考风，树立良好的教风和学风，现对我校进一步加强考风考纪工作提出如下意见：</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一、加强领导，明确职责，强化考试管理</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成立考试管理小组。成员为学校教务处</w:t>
      </w:r>
      <w:bookmarkStart w:id="6" w:name="_GoBack"/>
      <w:bookmarkEnd w:id="6"/>
      <w:r>
        <w:rPr>
          <w:rFonts w:hint="eastAsia" w:ascii="方正仿宋简体" w:eastAsia="方正仿宋简体"/>
          <w:sz w:val="32"/>
          <w:szCs w:val="32"/>
        </w:rPr>
        <w:t>、学校质量监控办、二级学院（部）及学工办。</w:t>
      </w:r>
      <w:r>
        <w:rPr>
          <w:rFonts w:ascii="方正仿宋简体" w:eastAsia="方正仿宋简体"/>
          <w:sz w:val="32"/>
          <w:szCs w:val="32"/>
        </w:rPr>
        <w:t>教务处是学校教学管理职能部门，全面负责学校各类考试的考务管理、考试巡视和考风考纪工作；</w:t>
      </w:r>
      <w:r>
        <w:rPr>
          <w:rFonts w:hint="eastAsia" w:ascii="方正仿宋简体" w:eastAsia="方正仿宋简体"/>
          <w:sz w:val="32"/>
          <w:szCs w:val="32"/>
        </w:rPr>
        <w:t>学校质量监控办负责考风考纪督查工作；二级学院（部）分管教学院长及主管学生工作辅导员、班主任对本学院（部）及班级考风考纪负责；监考教师对维护考场考风考纪负责。</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二、规范管理，严格督察，端正考风</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（一）严格按照《北海艺术设计学院课程考核管理办法（修订）》，加强考试规范管理，杜绝考前漏题、讲解试题等不规范行为，严格规范阅卷评分过程。</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（二）教学督导要加强对课堂教学、辅导答疑、考试及阅卷情况的监督检查，发现渎职行为，及时通报。</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三、强化教育，弘扬正气，促进考风根本好转</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（一）宣传部、学工处、团委等部门要配合做好考风考纪的宣传教育工作。</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（二）各二级学院要通过诚信考试教育、典型事例警示等形式，教育学生端正考试态度，消除作弊动机。</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（三）各班级要组织学生开展以“诚信考试，公平竞争”为主题的班会，动员全体学生诚信考试。</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四、综合管理、从严治考，坚决遏制考试违纪行为</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（一）贯彻落实《北海艺术设计学院教学事故认定及处理办法（修订）》，对监考教师缺席、玩忽职守，出现严重作弊的考场进行教学事故认定处理。</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（二）强化学生违纪处理的工作力度。</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学生考试作弊，一经查实按《北海艺术设计学院学生考试违规处理办法（修订）》规定处理。</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（三）净化校园环境，加强网络监控，坚决扼制通过校内校外复印店等对学生提供各类考试作弊服务的活动。</w:t>
      </w:r>
    </w:p>
    <w:p>
      <w:pPr>
        <w:spacing w:line="570" w:lineRule="exact"/>
        <w:ind w:firstLine="640" w:firstLineChars="200"/>
        <w:rPr>
          <w:sz w:val="32"/>
          <w:szCs w:val="32"/>
        </w:rPr>
      </w:pPr>
      <w:r>
        <w:rPr>
          <w:rFonts w:hint="eastAsia" w:ascii="方正仿宋简体" w:hAnsi="方正仿宋简体" w:eastAsia="方正仿宋简体" w:cs="方正仿宋简体"/>
          <w:sz w:val="32"/>
          <w:szCs w:val="32"/>
        </w:rPr>
        <w:t>（四）设置考试举报电话，以便师生监督。</w:t>
      </w:r>
    </w:p>
    <w:sectPr>
      <w:footerReference r:id="rId3" w:type="default"/>
      <w:pgSz w:w="11906" w:h="16838"/>
      <w:pgMar w:top="1701" w:right="1587" w:bottom="1701"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272E31"/>
    <w:rsid w:val="00272E31"/>
    <w:rsid w:val="005C69A5"/>
    <w:rsid w:val="007E081F"/>
    <w:rsid w:val="00893649"/>
    <w:rsid w:val="008B0BCE"/>
    <w:rsid w:val="008D313A"/>
    <w:rsid w:val="008D4EE8"/>
    <w:rsid w:val="009111D2"/>
    <w:rsid w:val="00B435CC"/>
    <w:rsid w:val="00D14A2E"/>
    <w:rsid w:val="00D74E3E"/>
    <w:rsid w:val="01685CFF"/>
    <w:rsid w:val="01DD1E9F"/>
    <w:rsid w:val="030A0A72"/>
    <w:rsid w:val="042042C5"/>
    <w:rsid w:val="04673CA2"/>
    <w:rsid w:val="05453FE3"/>
    <w:rsid w:val="057C19CF"/>
    <w:rsid w:val="058A5E9A"/>
    <w:rsid w:val="058F34B0"/>
    <w:rsid w:val="05B408B7"/>
    <w:rsid w:val="0600615C"/>
    <w:rsid w:val="06141C07"/>
    <w:rsid w:val="06B238FA"/>
    <w:rsid w:val="07140111"/>
    <w:rsid w:val="072145DC"/>
    <w:rsid w:val="07D7113E"/>
    <w:rsid w:val="08A2174C"/>
    <w:rsid w:val="0A1B17B6"/>
    <w:rsid w:val="0A2C39C3"/>
    <w:rsid w:val="0A560A40"/>
    <w:rsid w:val="0A8343B4"/>
    <w:rsid w:val="0B1F52D6"/>
    <w:rsid w:val="0C790A16"/>
    <w:rsid w:val="0D5C45C0"/>
    <w:rsid w:val="0EB977F0"/>
    <w:rsid w:val="0F4B669A"/>
    <w:rsid w:val="0F7B4AA5"/>
    <w:rsid w:val="1021389E"/>
    <w:rsid w:val="12791770"/>
    <w:rsid w:val="128B3251"/>
    <w:rsid w:val="13914897"/>
    <w:rsid w:val="14263231"/>
    <w:rsid w:val="1448764C"/>
    <w:rsid w:val="14DE3B0C"/>
    <w:rsid w:val="156264EB"/>
    <w:rsid w:val="166938A9"/>
    <w:rsid w:val="17DB2585"/>
    <w:rsid w:val="18E03F02"/>
    <w:rsid w:val="18EB2C9C"/>
    <w:rsid w:val="18FC0A05"/>
    <w:rsid w:val="19874772"/>
    <w:rsid w:val="19EA1312"/>
    <w:rsid w:val="1AED4AA9"/>
    <w:rsid w:val="1BF65BDF"/>
    <w:rsid w:val="1C3F7586"/>
    <w:rsid w:val="1C450915"/>
    <w:rsid w:val="1D5C7CC4"/>
    <w:rsid w:val="1D7A45EE"/>
    <w:rsid w:val="1D81597C"/>
    <w:rsid w:val="1D8B05A9"/>
    <w:rsid w:val="1E28404A"/>
    <w:rsid w:val="1ECB74EC"/>
    <w:rsid w:val="21613AFB"/>
    <w:rsid w:val="21D57FEF"/>
    <w:rsid w:val="2277734E"/>
    <w:rsid w:val="24594F5D"/>
    <w:rsid w:val="2460453E"/>
    <w:rsid w:val="246102B6"/>
    <w:rsid w:val="25E66EFF"/>
    <w:rsid w:val="26E8081A"/>
    <w:rsid w:val="27223D2C"/>
    <w:rsid w:val="27AB1F74"/>
    <w:rsid w:val="29114058"/>
    <w:rsid w:val="2973086F"/>
    <w:rsid w:val="29986528"/>
    <w:rsid w:val="2A946CEF"/>
    <w:rsid w:val="2ACB46DB"/>
    <w:rsid w:val="2C414C55"/>
    <w:rsid w:val="2E424CB4"/>
    <w:rsid w:val="2E862DF3"/>
    <w:rsid w:val="2F511653"/>
    <w:rsid w:val="300C37CC"/>
    <w:rsid w:val="3150690A"/>
    <w:rsid w:val="31A17F44"/>
    <w:rsid w:val="31B71515"/>
    <w:rsid w:val="32867865"/>
    <w:rsid w:val="335C734C"/>
    <w:rsid w:val="36996C83"/>
    <w:rsid w:val="373F6235"/>
    <w:rsid w:val="37922808"/>
    <w:rsid w:val="38196A86"/>
    <w:rsid w:val="38995E18"/>
    <w:rsid w:val="39D709A6"/>
    <w:rsid w:val="3B1654FE"/>
    <w:rsid w:val="3BB30F9F"/>
    <w:rsid w:val="3BCE5DD9"/>
    <w:rsid w:val="3DB86D41"/>
    <w:rsid w:val="40387CC5"/>
    <w:rsid w:val="43D441A9"/>
    <w:rsid w:val="43E73EDC"/>
    <w:rsid w:val="45B93656"/>
    <w:rsid w:val="466B0DF4"/>
    <w:rsid w:val="47B6609F"/>
    <w:rsid w:val="47F941DE"/>
    <w:rsid w:val="490746D8"/>
    <w:rsid w:val="49971F00"/>
    <w:rsid w:val="49FB423D"/>
    <w:rsid w:val="4AE02B19"/>
    <w:rsid w:val="4AF313B8"/>
    <w:rsid w:val="4CE52F83"/>
    <w:rsid w:val="4ECE0172"/>
    <w:rsid w:val="4F9A3843"/>
    <w:rsid w:val="4FBC446F"/>
    <w:rsid w:val="51C21AE4"/>
    <w:rsid w:val="528A2602"/>
    <w:rsid w:val="52CB49C9"/>
    <w:rsid w:val="533B1B4E"/>
    <w:rsid w:val="541A79B6"/>
    <w:rsid w:val="542B1BC3"/>
    <w:rsid w:val="5474550B"/>
    <w:rsid w:val="549E4143"/>
    <w:rsid w:val="54AA6F8B"/>
    <w:rsid w:val="54BC6CBF"/>
    <w:rsid w:val="54F14BBA"/>
    <w:rsid w:val="555E1B24"/>
    <w:rsid w:val="5579070C"/>
    <w:rsid w:val="55AC0AE1"/>
    <w:rsid w:val="55E53FF3"/>
    <w:rsid w:val="561D378D"/>
    <w:rsid w:val="56BC2FA6"/>
    <w:rsid w:val="56EB5639"/>
    <w:rsid w:val="56FE536D"/>
    <w:rsid w:val="57120E18"/>
    <w:rsid w:val="57D52571"/>
    <w:rsid w:val="57D61E46"/>
    <w:rsid w:val="57E5652D"/>
    <w:rsid w:val="583B0AB1"/>
    <w:rsid w:val="58AE723A"/>
    <w:rsid w:val="5A2E5F69"/>
    <w:rsid w:val="5B345801"/>
    <w:rsid w:val="5C0351D3"/>
    <w:rsid w:val="5C2128F7"/>
    <w:rsid w:val="5C2F5FC8"/>
    <w:rsid w:val="5D681792"/>
    <w:rsid w:val="5F6D12E1"/>
    <w:rsid w:val="5FE5531C"/>
    <w:rsid w:val="60494F5F"/>
    <w:rsid w:val="609E371C"/>
    <w:rsid w:val="60BA0556"/>
    <w:rsid w:val="633D721D"/>
    <w:rsid w:val="64E04304"/>
    <w:rsid w:val="65295CAB"/>
    <w:rsid w:val="68F35D9C"/>
    <w:rsid w:val="6A576E16"/>
    <w:rsid w:val="6A5A6906"/>
    <w:rsid w:val="6A971908"/>
    <w:rsid w:val="6AF705F9"/>
    <w:rsid w:val="6B6C664A"/>
    <w:rsid w:val="6B8579B3"/>
    <w:rsid w:val="6BCA186A"/>
    <w:rsid w:val="6BE217A4"/>
    <w:rsid w:val="6C700183"/>
    <w:rsid w:val="6D910891"/>
    <w:rsid w:val="71632544"/>
    <w:rsid w:val="744E128A"/>
    <w:rsid w:val="748562C7"/>
    <w:rsid w:val="74D379E1"/>
    <w:rsid w:val="74E4574A"/>
    <w:rsid w:val="75587EE6"/>
    <w:rsid w:val="75614FED"/>
    <w:rsid w:val="75616D9B"/>
    <w:rsid w:val="75662603"/>
    <w:rsid w:val="76DA5057"/>
    <w:rsid w:val="771542E1"/>
    <w:rsid w:val="773C186D"/>
    <w:rsid w:val="776112D4"/>
    <w:rsid w:val="78370287"/>
    <w:rsid w:val="78A82F32"/>
    <w:rsid w:val="78E026CC"/>
    <w:rsid w:val="79D815F5"/>
    <w:rsid w:val="7D4E40A8"/>
    <w:rsid w:val="7DEE7639"/>
    <w:rsid w:val="7E6478FC"/>
    <w:rsid w:val="7EEF5417"/>
    <w:rsid w:val="7FB34697"/>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Pages>
  <Words>1091</Words>
  <Characters>1115</Characters>
  <Lines>8</Lines>
  <Paragraphs>2</Paragraphs>
  <TotalTime>1</TotalTime>
  <ScaleCrop>false</ScaleCrop>
  <LinksUpToDate>false</LinksUpToDate>
  <CharactersWithSpaces>1123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你条蕉</cp:lastModifiedBy>
  <cp:lastPrinted>2022-05-16T05:01:00Z</cp:lastPrinted>
  <dcterms:modified xsi:type="dcterms:W3CDTF">2022-05-16T07:58:50Z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y fmtid="{D5CDD505-2E9C-101B-9397-08002B2CF9AE}" pid="4" name="KSOSaveFontToCloudKey">
    <vt:lpwstr>286736687_cloud</vt:lpwstr>
  </property>
</Properties>
</file>